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42AD" w:rsidRPr="006E7AEE" w:rsidRDefault="00625792">
      <w:pPr>
        <w:rPr>
          <w:lang w:val="ru-RU"/>
        </w:rPr>
        <w:sectPr w:rsidR="007F42AD" w:rsidRPr="006E7AEE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4503074"/>
      <w:bookmarkStart w:id="1" w:name="_GoBack"/>
      <w:r>
        <w:rPr>
          <w:noProof/>
          <w:lang w:val="ru-RU" w:eastAsia="ru-RU"/>
        </w:rPr>
        <w:drawing>
          <wp:inline distT="0" distB="0" distL="0" distR="0">
            <wp:extent cx="5935980" cy="8961120"/>
            <wp:effectExtent l="0" t="0" r="0" b="0"/>
            <wp:docPr id="1" name="Рисунок 1" descr="C:\Users\school\AppData\Local\Temp\Rar$DRa9648.46020\IMG_5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\AppData\Local\Temp\Rar$DRa9648.46020\IMG_55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96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bookmarkStart w:id="2" w:name="block-54503073"/>
      <w:bookmarkEnd w:id="0"/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Федеральная рабочая программа по учебному предмету «Окружающий мир» (предметная область «Обществознание и естествознание» («Окружающий мир») (далее соответственно – программа по окружающему миру, окружающий мир) включает пояснительную записку, содержание обучения, планируемые результаты освоения программы, тематическое планирование, поурочное планирование, перечень (кодификатор)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учебному предмету «Окружающий мир».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программы по окружающему миру включают личностные, </w:t>
      </w:r>
      <w:proofErr w:type="spellStart"/>
      <w:r w:rsidRPr="006E7AEE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6E7AEE">
        <w:rPr>
          <w:rFonts w:ascii="Times New Roman" w:hAnsi="Times New Roman"/>
          <w:color w:val="000000"/>
          <w:sz w:val="28"/>
          <w:lang w:val="ru-RU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7F42AD" w:rsidRPr="006E7AEE" w:rsidRDefault="007F42AD">
      <w:pPr>
        <w:spacing w:after="0" w:line="264" w:lineRule="auto"/>
        <w:ind w:left="120"/>
        <w:rPr>
          <w:lang w:val="ru-RU"/>
        </w:rPr>
      </w:pPr>
    </w:p>
    <w:p w:rsidR="007F42AD" w:rsidRPr="006E7AEE" w:rsidRDefault="00B73788">
      <w:pPr>
        <w:spacing w:after="0" w:line="264" w:lineRule="auto"/>
        <w:ind w:left="120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 xml:space="preserve">ПОЯСНИТЕЛЬНАЯ ЗАПИСКА </w:t>
      </w:r>
    </w:p>
    <w:p w:rsidR="007F42AD" w:rsidRPr="006E7AEE" w:rsidRDefault="007F42AD">
      <w:pPr>
        <w:spacing w:after="0" w:line="264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к результатам освоения ООП НОО, представленных в ФГОС НОО и федеральной рабочей программы воспитания.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естественнонаучных, обществоведческих, нравственно-этических понятий, представленных в содержании программы по окружающему миру;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/к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7F42AD" w:rsidRPr="006E7AEE" w:rsidRDefault="00B73788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7F42AD" w:rsidRPr="006E7AEE" w:rsidRDefault="00B73788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7F42AD" w:rsidRPr="006E7AEE" w:rsidRDefault="00B73788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Общее число часов, рекомендованных для изучения окружающего мира, ‒ </w:t>
      </w:r>
      <w:bookmarkStart w:id="3" w:name="068b5492-f5c6-418c-9f3d-480525df396e"/>
      <w:r w:rsidRPr="006E7AEE">
        <w:rPr>
          <w:rFonts w:ascii="Times New Roman" w:hAnsi="Times New Roman"/>
          <w:color w:val="000000"/>
          <w:sz w:val="28"/>
          <w:lang w:val="ru-RU"/>
        </w:rPr>
        <w:t>270 часов</w:t>
      </w:r>
      <w:bookmarkEnd w:id="3"/>
      <w:r w:rsidRPr="006E7AEE">
        <w:rPr>
          <w:rFonts w:ascii="Times New Roman" w:hAnsi="Times New Roman"/>
          <w:color w:val="000000"/>
          <w:sz w:val="28"/>
          <w:lang w:val="ru-RU"/>
        </w:rPr>
        <w:t xml:space="preserve"> (два часа в неделю в каждом классе): 1 класс – </w:t>
      </w:r>
      <w:bookmarkStart w:id="4" w:name="ed7f0363-2dd2-42cc-a712-86adf9036dbf"/>
      <w:r w:rsidRPr="006E7AEE">
        <w:rPr>
          <w:rFonts w:ascii="Times New Roman" w:hAnsi="Times New Roman"/>
          <w:color w:val="000000"/>
          <w:sz w:val="28"/>
          <w:lang w:val="ru-RU"/>
        </w:rPr>
        <w:t>66 часов</w:t>
      </w:r>
      <w:bookmarkEnd w:id="4"/>
      <w:r w:rsidRPr="006E7AEE">
        <w:rPr>
          <w:rFonts w:ascii="Times New Roman" w:hAnsi="Times New Roman"/>
          <w:color w:val="000000"/>
          <w:sz w:val="28"/>
          <w:lang w:val="ru-RU"/>
        </w:rPr>
        <w:t xml:space="preserve">, 2 класс – 68 часов, 3 класс – 68 часов, 4 класс – 68 часов. </w:t>
      </w:r>
    </w:p>
    <w:p w:rsidR="007F42AD" w:rsidRPr="006E7AEE" w:rsidRDefault="007F42AD">
      <w:pPr>
        <w:rPr>
          <w:lang w:val="ru-RU"/>
        </w:rPr>
        <w:sectPr w:rsidR="007F42AD" w:rsidRPr="006E7AEE">
          <w:pgSz w:w="11906" w:h="16383"/>
          <w:pgMar w:top="1134" w:right="850" w:bottom="1134" w:left="1701" w:header="720" w:footer="720" w:gutter="0"/>
          <w:cols w:space="720"/>
        </w:sectPr>
      </w:pP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bookmarkStart w:id="5" w:name="block-54503076"/>
      <w:bookmarkEnd w:id="2"/>
      <w:r w:rsidRPr="006E7AEE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7F42AD" w:rsidRPr="006E7AEE" w:rsidRDefault="007F42AD">
      <w:pPr>
        <w:spacing w:after="0" w:line="264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‒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Россия ‒ наша Родина. Москва ‒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Природа ‒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 Мир животных. Разные группы животных (звери, насекомые, птицы, рыбы и другие). Домашние и дикие животные (различия в условиях жизни). Забота о домашних питомцах.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Понимание необходимости соблюдения режима дня, правил здорового питания и личной гигиены. Правила безопасности в быту: пользование бытовыми электроприборами, газовыми плитами.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Безопасность в Интернете (электронный дневник и электронные ресурсы школы) в условиях контролируемого доступа в информационно-телекоммуникационную сеть «Интернет».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сравнивать происходящие в природе изменения, наблюдать зависимость изменений в живой природе от состояния неживой природы;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понимать, что информация может быть представлена в разной форме: текста, иллюстраций, видео, таблицы;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 процессе учебного диалога слушать говорящего; отвечать на вопросы, дополнять ответы участников; уважительно относиться к разным мнениям;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воспроизводить названия своего населенного пункта, название страны, её столицы;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воспроизводить наизусть слова гимна России;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pacing w:val="-4"/>
          <w:sz w:val="28"/>
          <w:lang w:val="ru-RU"/>
        </w:rPr>
        <w:t>соотносить предметы декоративно-прикладного искусства с принадлежностью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народу Российской Федерации, описывать предмет по предложенному плану;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по предложенному плану время года, передавать в рассказе своё отношение к природным явлениям;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сравнивать домашних и диких животных, объяснять, чем они различаются.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оценивать выполнение правил безопасного поведения на дорогах и улицах другими детьми, выполнять самооценку;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соблюдать правила общения в совместной деятельности: договариваться, </w:t>
      </w:r>
      <w:r w:rsidRPr="006E7AEE">
        <w:rPr>
          <w:rFonts w:ascii="Times New Roman" w:hAnsi="Times New Roman"/>
          <w:color w:val="000000"/>
          <w:spacing w:val="-4"/>
          <w:sz w:val="28"/>
          <w:lang w:val="ru-RU"/>
        </w:rPr>
        <w:t>справедливо распределять работу, определять нарушение правил взаимоотношений,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при участии учителя устранять возникающие конфликты.</w:t>
      </w:r>
    </w:p>
    <w:p w:rsidR="007F42AD" w:rsidRPr="006E7AEE" w:rsidRDefault="007F42AD">
      <w:pPr>
        <w:spacing w:after="0"/>
        <w:ind w:left="120"/>
        <w:jc w:val="both"/>
        <w:rPr>
          <w:lang w:val="ru-RU"/>
        </w:rPr>
      </w:pP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Наша Родина ‒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другие. Характеристика отдельных исторических событий, связанных с Москвой (основание Москвы, строительство Кремля и другие).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Многообразие растений. Деревья, кустарники, травы. Дикорастущие и культурные растения. Связи в природе. Годовой ход изменений в жизни растений.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Интернете (коммуникация в мессенджерах и социальных группах) в условиях контролируемого доступа в информационно-телекоммуникационную сеть «Интернет».</w:t>
      </w:r>
    </w:p>
    <w:p w:rsidR="007F42AD" w:rsidRPr="006E7AEE" w:rsidRDefault="007F42AD">
      <w:pPr>
        <w:spacing w:after="0" w:line="264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УНИВЕРСАЛЬНЫЕ УЧЕБНЫЕ ДЕЙСТВИЯ 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(ПРОПЕДЕВТИЧЕСКИЙ УРОВЕНЬ)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ориентироваться в методах познания природы (наблюдение, опыт, сравнение, измерение);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определять на основе наблюдения состояние вещества (жидкое, твёрдое, газообразное);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различать символы Российской Федерации;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различать деревья, кустарники, травы; приводить примеры (в пределах изученного);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группировать растения: дикорастущие и культурные; лекарственные и ядовитые (в пределах изученного);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различать прошлое, настоящее, будущее.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различать информацию, представленную в тексте, графически, аудиовизуально;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читать информацию, представленную в схеме, таблице;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используя текстовую информацию, заполнять таблицы; дополнять схемы;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7F42AD" w:rsidRPr="006E7AEE" w:rsidRDefault="007F42AD">
      <w:pPr>
        <w:spacing w:after="0" w:line="252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ориентироваться в терминах (понятиях), соотносить их с краткой характеристикой: 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понятия и термины, связанные с миром природы (среда обитания, тело, явление, вещество; заповедник);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другие);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7F42AD" w:rsidRPr="006E7AEE" w:rsidRDefault="007F42AD">
      <w:pPr>
        <w:spacing w:after="0" w:line="252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контролировать с небольшой помощью учителя последовательность действий по решению учебной задачи;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оценивать результаты своей работы, анализировать оценку учителя и других обучающихся, спокойно, без обид принимать советы и замечания.</w:t>
      </w:r>
    </w:p>
    <w:p w:rsidR="007F42AD" w:rsidRPr="006E7AEE" w:rsidRDefault="007F42AD">
      <w:pPr>
        <w:spacing w:after="0" w:line="252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строить свою учебную и игровую деятельность, житейские ситуации в соответствии с правилами поведения, принятыми в обществе;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оценивать жизненные ситуации с точки зрения правил поведения, культуры общения, проявления терпения и уважения к собеседнику;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определять причины возможных конфликтов, выбирать (из предложенных) способы их разрешения.</w:t>
      </w:r>
    </w:p>
    <w:p w:rsidR="007F42AD" w:rsidRPr="006E7AEE" w:rsidRDefault="007F42AD">
      <w:pPr>
        <w:spacing w:after="0" w:line="264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‒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Методы изучения природы. Карта мира. Материки и части света.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</w:t>
      </w: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 xml:space="preserve">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Первоначальные представления о бактериях.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Грибы: строение шляпочных грибов. Грибы съедобные и несъедобные. 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Природные сообщества: лес, луг, пруд. Взаимосвязи в природном сообществе: растения ‒ пища и укрытие для животных; животные – распространители плодов и семян растений. Влияние человека на природные 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 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Безопасность в Интернете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информационно-телекоммуникационную сеть «Интернет».</w:t>
      </w:r>
    </w:p>
    <w:p w:rsidR="007F42AD" w:rsidRPr="006E7AEE" w:rsidRDefault="007F42AD">
      <w:pPr>
        <w:spacing w:after="0" w:line="252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УНИВЕРСАЛЬНЫЕ УЧЕБНЫЕ ДЕЙСТВИЯ 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устанавливать зависимость между внешним видом, особенностями поведения и условиями жизни животного;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определять (в процессе рассматривания объектов и явлений) существенные признаки и отношения между объектами и явлениями;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моделировать цепи питания в природном сообществе;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различать понятия «век», «столетие», «историческое время»;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соотносить историческое событие с датой (историческим периодом).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понимать, что работа с моделями Земли (глобус, карта) может дать полезную и интересную информацию о природе нашей планеты; находить на глобусе материки и океаны, воспроизводить их названия; находить на карте нашу страну, столицу, свой регион;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читать несложные планы, соотносить условные обозначения с изображёнными объектами;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находить по предложению учителя информацию в разных источниках: текстах, таблицах, схемах, в том числе в Интернете (в условиях контролируемого входа);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безопасности при работе в информационной среде.</w:t>
      </w:r>
    </w:p>
    <w:p w:rsidR="007F42AD" w:rsidRPr="006E7AEE" w:rsidRDefault="007F42AD">
      <w:pPr>
        <w:spacing w:after="0" w:line="257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ориентироваться в понятиях, соотносить понятия и термины с их краткой характеристикой: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знать понятия и термины, связанные с социальным миром (безопасность, семейный бюджет, памятник культуры);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знать понятия и термины, связанные с миром природы (планета, материк, океан, модель Земли, царство природы, природное сообщество, цепь питания, Красная книга);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знать понятия и термины, связанные с безопасной жизнедеятельностью (знаки дорожного движения, дорожные ловушки, опасные ситуации, предвидение);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схожие, различные, индивидуальные признаки на основе сравнения объектов природы;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примеры, кратко характеризовать представителей разных царств природы;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называть признаки (характеризовать) животного (растения) как живого организма;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(характеризовать) отдельные страницы истории нашей страны (в пределах изученного).</w:t>
      </w:r>
    </w:p>
    <w:p w:rsidR="007F42AD" w:rsidRPr="006E7AEE" w:rsidRDefault="007F42AD">
      <w:pPr>
        <w:spacing w:after="0" w:line="257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планировать шаги по решению учебной задачи, контролировать свои действия (при небольшой помощи учителя);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7F42AD" w:rsidRPr="006E7AEE" w:rsidRDefault="007F42AD">
      <w:pPr>
        <w:spacing w:after="0" w:line="257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участвовать в совместной деятельности, выполнять роли руководителя (лидера), подчинённого;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оценивать результаты деятельности участников, положительно реагировать на советы и замечания в свой адрес;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выполнять правила совместной деятельности, признавать право другого человека иметь собственное суждение, мнение; самостоятельно разрешать возникающие конфликты с учётом этики общения.</w:t>
      </w:r>
    </w:p>
    <w:p w:rsidR="007F42AD" w:rsidRPr="006E7AEE" w:rsidRDefault="007F42AD">
      <w:pPr>
        <w:spacing w:after="0"/>
        <w:ind w:left="120"/>
        <w:jc w:val="both"/>
        <w:rPr>
          <w:lang w:val="ru-RU"/>
        </w:rPr>
      </w:pP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общество.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Общая характеристика родного края, важнейшие достопримечательности, знаменитые соотечественники.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История Отечества. «Лента времени» и историческая карта.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Наиболее значимые объекты списка Всемирного культурного наследия в России и за рубежом. Охрана памятников истории и культуры. Посильное участие в охране памятников истории и культуры своего края.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Личная ответственность каждого человека за сохранность историко-культурного наследия своего края.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Человек и природа.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Методы познания окружающей природы: наблюдения, сравнения, измерения, опыты по исследованию природных объектов и явлений.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Водоёмы, их разнообразие (океан, море, озеро, пруд, болото); река как водный поток; использование рек и водоёмов человеком. Крупнейшие реки и </w:t>
      </w: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Правила безопасной жизнедеятельности.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поведения в общественных местах, зонах отдыха, учреждениях культуры).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Правила безопасного поведения велосипедиста с учётом дорожных знаков и разметки, сигналов и средств защиты велосипедиста, правила использования самоката и других средств индивидуальной мобильности.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Безопасность в Интернете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Интернет.</w:t>
      </w:r>
    </w:p>
    <w:p w:rsidR="007F42AD" w:rsidRPr="006E7AEE" w:rsidRDefault="007F42AD">
      <w:pPr>
        <w:spacing w:after="0" w:line="264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УНИВЕРСАЛЬНЫЕ УЧЕБНЫЕ ДЕЙСТВИЯ 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устанавливать последовательность этапов возрастного развития человека;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конструировать в учебных и игровых ситуациях правила безопасного поведения в среде обитания;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моделировать схемы природных объектов (строение почвы; движение реки, форма поверхности);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соотносить объекты природы с принадлежностью к определённой природной зоне;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классифицировать природные объекты по принадлежности к природной зоне;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определять разрыв между реальным и желательным состоянием объекта (ситуации) на основе предложенных учителем вопросов.</w:t>
      </w: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для уточнения и расширения своих знаний об окружающем мире словари, справочники, энциклопедии, в том числе и информационно-телекоммуникационную сеть «Интернет» (в условиях контролируемого выхода);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подготавливать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</w:t>
      </w:r>
    </w:p>
    <w:p w:rsidR="007F42AD" w:rsidRPr="006E7AEE" w:rsidRDefault="007F42AD">
      <w:pPr>
        <w:spacing w:after="0" w:line="264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64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7F42AD" w:rsidRPr="006E7AEE" w:rsidRDefault="00B73788">
      <w:pPr>
        <w:spacing w:after="0" w:line="264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текст-рассуждение: объяснять вред для здоровья и самочувствия организма вредных привычек;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ситуации проявления нравственных качеств: отзывчивости, доброты, справедливости и других;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составлять краткие суждения о связях и зависимостях в природе (на основе сезонных изменений, особенностей жизни природных зон, пищевых цепей);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составлять небольшие тексты «Права и обязанности гражданина Российской Федерации»;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небольшие тексты о знаменательных страницах истории нашей страны (в рамках изученного).</w:t>
      </w:r>
    </w:p>
    <w:p w:rsidR="007F42AD" w:rsidRPr="006E7AEE" w:rsidRDefault="007F42AD">
      <w:pPr>
        <w:spacing w:after="0" w:line="257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предвидеть трудности и возможные ошибки;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контролировать процесс и результат выполнения задания, корректировать учебные действия при необходимости;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принимать оценку своей работы; планировать работу над ошибками;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находить ошибки в своей и чужих работах, устанавливать их причины.</w:t>
      </w:r>
    </w:p>
    <w:p w:rsidR="007F42AD" w:rsidRPr="006E7AEE" w:rsidRDefault="007F42AD">
      <w:pPr>
        <w:spacing w:after="0" w:line="257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выполнять правила совместной деятельности при выполнении разных ролей: руководителя, подчинённого, напарника, члена большого коллектива;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ответственно относиться к своим обязанностям в процессе совместной деятельности, объективно оценивать свой вклад в общее дело;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7F42AD" w:rsidRPr="006E7AEE" w:rsidRDefault="007F42AD">
      <w:pPr>
        <w:rPr>
          <w:lang w:val="ru-RU"/>
        </w:rPr>
        <w:sectPr w:rsidR="007F42AD" w:rsidRPr="006E7AEE">
          <w:pgSz w:w="11906" w:h="16383"/>
          <w:pgMar w:top="1134" w:right="850" w:bottom="1134" w:left="1701" w:header="720" w:footer="720" w:gutter="0"/>
          <w:cols w:space="720"/>
        </w:sectPr>
      </w:pP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bookmarkStart w:id="6" w:name="block-54503077"/>
      <w:bookmarkEnd w:id="5"/>
      <w:r w:rsidRPr="006E7AEE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ОКРУЖАЮЩЕМУ МИРУ НА УРОВНЕ НАЧАЛЬНОГО ОБЩЕГО ОБРАЗОВАНИЯ</w:t>
      </w:r>
    </w:p>
    <w:p w:rsidR="007F42AD" w:rsidRPr="006E7AEE" w:rsidRDefault="007F42AD">
      <w:pPr>
        <w:spacing w:after="0" w:line="257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69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1)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>гражданско-патриотического воспитания: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 – России; понимание особой роли многонациональной России в современном мире;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принадлежности к российскому народу, к своей национальной общности;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сопричастность к прошлому, настоящему и будущему своей страны и родного края;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проявление интереса к истории и многонациональной культуре своей страны, уважения к своему и другим народам;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общества;</w:t>
      </w: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воспитания: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проявление культуры общения, уважительного отношения к людям, их взглядам, признанию их индивидуальности;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людям;</w:t>
      </w: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воспитания: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понимание особой роли России в развитии общемировой художественной культуры, проявление уважительного отношения, восприимчивости и интереса к разным видам искусства, традициям и творчеству своего и других народов;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использование полученных знаний в продуктивной и преобразующей деятельности, в разных видах художественной деятельности.</w:t>
      </w:r>
    </w:p>
    <w:p w:rsidR="007F42AD" w:rsidRPr="006E7AEE" w:rsidRDefault="00B73788">
      <w:pPr>
        <w:numPr>
          <w:ilvl w:val="0"/>
          <w:numId w:val="3"/>
        </w:numPr>
        <w:spacing w:after="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lastRenderedPageBreak/>
        <w:t>4)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b/>
          <w:color w:val="000000"/>
          <w:spacing w:val="-6"/>
          <w:sz w:val="28"/>
          <w:lang w:val="ru-RU"/>
        </w:rPr>
        <w:t>физического воспитания, формирования культуры здоровья и эмоционального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 xml:space="preserve"> благополучия: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приобретение опыта эмоционального отношения к среде обитания, бережное отношение к физическому и психическому здоровью;</w:t>
      </w: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5)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профессиям;</w:t>
      </w: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осознание роли человека в природе и обществе, принятие экологических норм поведения, бережного отношения к природе, неприятие действий, приносящих вред природе;</w:t>
      </w: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7)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</w:t>
      </w: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окружающего мира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сравнивать объекты окружающего мира, устанавливать основания для сравнения, устанавливать аналогии;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объединять части объекта (объекты) по определённому признаку;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определять существенный признак для классификации, классифицировать предложенные объекты;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фактах, данных и наблюдениях на основе предложенного алгоритма;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(практической) задачи на основе предложенного алгоритма.</w:t>
      </w:r>
    </w:p>
    <w:p w:rsidR="007F42AD" w:rsidRPr="006E7AEE" w:rsidRDefault="00B73788">
      <w:pPr>
        <w:spacing w:after="0" w:line="269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6E7AEE">
        <w:rPr>
          <w:rFonts w:ascii="Times New Roman" w:hAnsi="Times New Roman"/>
          <w:color w:val="000000"/>
          <w:sz w:val="28"/>
          <w:lang w:val="ru-RU"/>
        </w:rPr>
        <w:t>: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проявлять интерес к экспериментам, проводимым под руководством учителя;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определять разницу между реальным и желательным состоянием объекта (ситуации) на основе предложенных вопросов;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другие);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объекта изучения и связей между объектами (часть ‒ целое, причина ‒ следствие);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(опыта, измерения, исследования).</w:t>
      </w:r>
    </w:p>
    <w:p w:rsidR="007F42AD" w:rsidRPr="006E7AEE" w:rsidRDefault="00B73788">
      <w:pPr>
        <w:spacing w:after="0" w:line="269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различные источники для поиска информации, выбирать источник получения информации с учётом учебной задачи;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находить в предложенном источнике информацию, представленную в явном виде, согласно заданному алгоритму;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основе предложенного учителем способа её проверки;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находить и использовать для решения учебных задач текстовую, графическую, аудиовизуальную информацию;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читать и интерпретировать графически представленную информацию: схему, таблицу, иллюстрацию;</w:t>
      </w:r>
    </w:p>
    <w:p w:rsidR="007F42AD" w:rsidRPr="006E7AEE" w:rsidRDefault="00B73788">
      <w:pPr>
        <w:spacing w:after="0" w:line="269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информационной безопасности в условиях контролируемого доступа в информационно-телекоммуникационную сеть «Интернет» (с помощью учителя);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и создавать текстовую, видео-, графическую, звуковую информацию в соответствии с учебной задачей;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:rsidR="007F42AD" w:rsidRPr="006E7AEE" w:rsidRDefault="007F42AD">
      <w:pPr>
        <w:spacing w:after="0" w:line="252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 процессе диалогов задавать вопросы, высказывать суждения, оценивать выступления участников;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ведения диалога и дискуссии; проявлять уважительное отношение к собеседнику;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смысловое чтение для определения темы, главной мысли текста о природе, социальной жизни, взаимоотношениях и поступках людей;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конструировать обобщения и выводы на основе полученных результатов наблюдений и опытной работы, подкреплять их доказательствами;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находить ошибки и восстанавливать деформированный текст об изученных объектах и явлениях природы, событиях социальной жизни;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подготавливать небольшие публичные выступления с возможной презентацией (текст, рисунки, фото, плакаты и другие) к тексту выступления.</w:t>
      </w:r>
    </w:p>
    <w:p w:rsidR="007F42AD" w:rsidRPr="006E7AEE" w:rsidRDefault="007F42AD">
      <w:pPr>
        <w:spacing w:after="0" w:line="252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планировать самостоятельно или с помощью учителя действия по решению учебной задачи;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7F42AD" w:rsidRPr="006E7AEE" w:rsidRDefault="007F42AD">
      <w:pPr>
        <w:spacing w:after="0" w:line="252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2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Самоконтроль и самооценка: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осуществлять контроль процесса и результата своей деятельности;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корректировать свои действия при необходимости (с небольшой помощью учителя);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объективно оценивать результаты своей деятельности, соотносить свою оценку с оценкой учителя;</w:t>
      </w:r>
    </w:p>
    <w:p w:rsidR="007F42AD" w:rsidRPr="006E7AEE" w:rsidRDefault="00B73788">
      <w:pPr>
        <w:spacing w:after="0" w:line="252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pacing w:val="-4"/>
          <w:sz w:val="28"/>
          <w:lang w:val="ru-RU"/>
        </w:rPr>
        <w:t>оценивать целесообразность выбранных способов действия, при необходимости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корректировать их.</w:t>
      </w:r>
    </w:p>
    <w:p w:rsidR="007F42AD" w:rsidRPr="006E7AEE" w:rsidRDefault="007F42AD">
      <w:pPr>
        <w:spacing w:after="0" w:line="257" w:lineRule="auto"/>
        <w:ind w:left="120"/>
        <w:jc w:val="both"/>
        <w:rPr>
          <w:lang w:val="ru-RU"/>
        </w:rPr>
      </w:pPr>
    </w:p>
    <w:p w:rsidR="007F42AD" w:rsidRPr="006E7AEE" w:rsidRDefault="00B73788">
      <w:pPr>
        <w:spacing w:after="0" w:line="257" w:lineRule="auto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коллективно строить действия по достижению общей цели: распределять роли, договариваться, обсуждать процесс и результат совместной работы;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их без участия взрослого;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работы.</w:t>
      </w:r>
    </w:p>
    <w:p w:rsidR="007F42AD" w:rsidRPr="006E7AEE" w:rsidRDefault="007F42AD">
      <w:pPr>
        <w:spacing w:after="0"/>
        <w:ind w:left="120"/>
        <w:jc w:val="both"/>
        <w:rPr>
          <w:lang w:val="ru-RU"/>
        </w:rPr>
      </w:pPr>
    </w:p>
    <w:p w:rsidR="007F42AD" w:rsidRPr="006E7AEE" w:rsidRDefault="00B73788">
      <w:pPr>
        <w:spacing w:after="0"/>
        <w:ind w:left="120"/>
        <w:jc w:val="both"/>
        <w:rPr>
          <w:lang w:val="ru-RU"/>
        </w:rPr>
      </w:pPr>
      <w:r w:rsidRPr="006E7AEE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воспроизводить название своего населённого пункта, региона, страны;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 культурных объектов родного края, школьных традиций и праздников, традиций и ценностей своей семьи, профессий;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применять правила ухода за комнатными растениями и домашними животными;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</w:t>
      </w: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природе своей местности), измерения (в том числе вести счёт времени, измерять температуру воздуха) и опыты под руководством учителя;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для ответов на вопросы небольшие тексты о природе и обществе;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оценивать ситуации, раскрывающие положительное и негативное отношение к природе; правила поведения в быту, в общественных местах;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безопасности на учебном месте обучающегося; во время наблюдений и опытов; безопасно пользоваться бытовыми электроприборами;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оснащенных экраном;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здорового питания и личной гигиены;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поведения пешехода;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поведения в природе;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родителей) пользоваться электронным дневником и электронными образовательными и информационными ресурсами.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 концу обучения во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 xml:space="preserve"> 2 классе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находить Россию на карте мира, на карте России – Москву, свой регион и его главный город;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узнавать государственную символику Российской Федерации (гимн, герб, флаг) и своего региона;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проявлять уважение к семейным ценностям и традициям, традициям своего народа и других народов, государственным символам России; соблюдать правила нравственного поведения в социуме и на природе;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распознавать изученные объекты окружающего мира по их описанию, рисункам и фотографиям, различать их в окружающем мире;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 изученных традиций, обычаев и праздников народов родного края;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важных событий прошлого и настоящего родного края;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трудовой деятельности и профессий жителей родного края;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проводить, соблюдая правила безопасного труда, несложные наблюдения и опыты с природными объектами, измерения;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 изученных взаимосвязей в природе, примеры, иллюстрирующие значение природы в жизни человека;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на основе предложенного плана или опорных слов изученные культурные объекты (достопримечательности родного края, музейные экспонаты);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на основе предложенного плана или опорных слов изученные природные объекты и явления, в том числе звёзды, созвездия, планеты;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группировать изученные объекты живой и неживой природы по предложенным признакам;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сравнивать объекты живой и неживой природы на основе внешних признаков;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ориентироваться на местности по местным природным признакам, Солнцу, компасу;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по заданному плану развёрнутые высказывания о природе и обществе;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для ответов на вопросы небольшие тексты о природе и обществе;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поведения в школе, правила безопасного поведения пассажира наземного транспорта и метро;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режим дня и питания;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информационно-коммуникационную сеть «Интернет»;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безопасно осуществлять коммуникацию в школьных сообществах с помощью учителя (при необходимости).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 xml:space="preserve"> 3 классе</w:t>
      </w:r>
      <w:r w:rsidRPr="006E7AEE">
        <w:rPr>
          <w:rFonts w:ascii="Times New Roman" w:hAnsi="Times New Roman"/>
          <w:b/>
          <w:i/>
          <w:color w:val="000000"/>
          <w:sz w:val="28"/>
          <w:lang w:val="ru-RU"/>
        </w:rPr>
        <w:t xml:space="preserve"> </w:t>
      </w:r>
      <w:r w:rsidRPr="006E7AEE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различать государственную символику Российской Федерации (гимн, герб, флаг);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проявлять уважение к государственным символам России и своего региона;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проявлять уважение к семейным ценностям и традициям, традициям своего народа и других народов; соблюдать правила нравственного поведения в социуме;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приводить примеры памятников природы, культурных объектов и достопримечательностей родного края; столицы России, городов Российской Федерации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показывать на карте мира материки, изученные страны мира;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различать расходы и доходы семейного бюджета;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распознавать изученные объекты природы по их описанию, рисункам и фотографиям, различать их в окружающем мире;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группировать изученные объекты живой и неживой природы, проводить простейшую классификацию;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сравнивать по заданному количеству признаков объекты живой и неживой природы;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на основе предложенного плана изученные объекты и явления природы, выделяя их существенные признаки и характерные свойства;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различные источники информации о природе и обществе для поиска и извлечения информации, ответов на вопросы;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знания о взаимосвязях в природе, связи человека и природы для объяснения простейших явлений и процессов в природе, организме человека;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фиксировать результаты наблюдений, опытной работы, в процессе коллективной деятельности обобщать полученные результаты и делать выводы;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поведения пассажира железнодорожного, водного и авиатранспорта;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основы профилактики заболеваний;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поведения во дворе жилого дома;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нравственного поведения на природе;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информационно-коммуникационную сеть «Интернет»;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6E7AEE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нравственного поведения в социуме;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показывать на физической карте изученные крупные географические объекты России (горы, равнины, реки, озёра, моря, омывающие территорию России);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показывать на исторической карте места изученных исторических событий;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находить место изученных событий на «ленте времени»;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знать основные права и обязанности гражданина Российской Федерации;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соотносить изученные исторические события и исторических деятелей веками и периодами истории России;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проводить по предложенному (самостоятельно составленному) плану или выдвинутому предположению несложные наблюдения, опыты с объектами природы с использованием простейшего лабораторного оборудования и измерительных приборов, следуя правилам безопасного труда;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распознавать изученные объекты и явления живой и неживой природы по их описанию, рисункам и фотографиям, различать их в окружающем мире;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группировать изученные объекты живой и неживой природы, самостоятельно выбирая признак для группировки; проводить простейшие классификации;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сравнивать объекты живой и неживой природы на основе их внешних признаков и известных характерных свойств;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называть экологические проблемы и определять пути их решения;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создавать по заданному плану собственные развёрнутые высказывания о природе и обществе;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использовать различные источники информации для поиска и извлечения информации, ответов на вопросы;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нравственного поведения на природе;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осознавать возможные последствия вредных привычек для здоровья и жизни человека;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</w:t>
      </w:r>
      <w:r w:rsidRPr="006E7AEE">
        <w:rPr>
          <w:rFonts w:ascii="Times New Roman" w:hAnsi="Times New Roman"/>
          <w:color w:val="000000"/>
          <w:sz w:val="28"/>
          <w:lang w:val="ru-RU"/>
        </w:rPr>
        <w:lastRenderedPageBreak/>
        <w:t>торговых центрах, парках и зонах отдыха, учреждениях культуры (музеях, библиотеках и других);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поведения при езде на велосипеде, самокате и других средствах индивидуальной мобильности;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pacing w:val="-4"/>
          <w:sz w:val="28"/>
          <w:lang w:val="ru-RU"/>
        </w:rPr>
        <w:t>осуществлять безопасный поиск образовательных ресурсов и верифицированной</w:t>
      </w:r>
      <w:r w:rsidRPr="006E7AEE">
        <w:rPr>
          <w:rFonts w:ascii="Times New Roman" w:hAnsi="Times New Roman"/>
          <w:color w:val="000000"/>
          <w:sz w:val="28"/>
          <w:lang w:val="ru-RU"/>
        </w:rPr>
        <w:t xml:space="preserve"> информации в Интернете;</w:t>
      </w:r>
    </w:p>
    <w:p w:rsidR="007F42AD" w:rsidRPr="006E7AEE" w:rsidRDefault="00B73788">
      <w:pPr>
        <w:spacing w:after="0" w:line="257" w:lineRule="auto"/>
        <w:ind w:firstLine="600"/>
        <w:jc w:val="both"/>
        <w:rPr>
          <w:lang w:val="ru-RU"/>
        </w:rPr>
      </w:pPr>
      <w:r w:rsidRPr="006E7AEE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для здоровья использования электронных образовательных и информационных ресурсов.</w:t>
      </w:r>
    </w:p>
    <w:p w:rsidR="007F42AD" w:rsidRPr="006E7AEE" w:rsidRDefault="007F42AD">
      <w:pPr>
        <w:rPr>
          <w:lang w:val="ru-RU"/>
        </w:rPr>
        <w:sectPr w:rsidR="007F42AD" w:rsidRPr="006E7AEE">
          <w:pgSz w:w="11906" w:h="16383"/>
          <w:pgMar w:top="1134" w:right="850" w:bottom="1134" w:left="1701" w:header="720" w:footer="720" w:gutter="0"/>
          <w:cols w:space="720"/>
        </w:sectPr>
      </w:pPr>
    </w:p>
    <w:p w:rsidR="007F42AD" w:rsidRDefault="00B73788">
      <w:pPr>
        <w:spacing w:after="0"/>
        <w:ind w:left="120"/>
      </w:pPr>
      <w:bookmarkStart w:id="7" w:name="block-54503075"/>
      <w:bookmarkEnd w:id="6"/>
      <w:r w:rsidRPr="006E7AEE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7F42AD" w:rsidRDefault="00B737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7F42AD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Растительный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дня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</w:tbl>
    <w:p w:rsidR="007F42AD" w:rsidRDefault="007F42AD">
      <w:pPr>
        <w:sectPr w:rsidR="007F42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42AD" w:rsidRDefault="00B737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7F42AD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Семья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Родословная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Многообразие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растений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Многообразие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животных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Здоровый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"Интернет"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</w:tbl>
    <w:p w:rsidR="007F42AD" w:rsidRDefault="007F42AD">
      <w:pPr>
        <w:sectPr w:rsidR="007F42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42AD" w:rsidRDefault="00B737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7F42AD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Федерация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близких, родных людей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Разнообразие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растений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Разнообразие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животных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сообщества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природы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6E7AEE" w:rsidRDefault="00B73788">
            <w:pPr>
              <w:spacing w:after="0"/>
              <w:ind w:left="135"/>
              <w:rPr>
                <w:lang w:val="ru-RU"/>
              </w:rPr>
            </w:pPr>
            <w:r w:rsidRPr="006E7A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E7A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Здоровый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"Интернет"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</w:tbl>
    <w:p w:rsidR="007F42AD" w:rsidRDefault="007F42AD">
      <w:pPr>
        <w:sectPr w:rsidR="007F42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42AD" w:rsidRDefault="00B737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02"/>
        <w:gridCol w:w="1841"/>
        <w:gridCol w:w="1910"/>
        <w:gridCol w:w="2837"/>
      </w:tblGrid>
      <w:tr w:rsidR="007F42AD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F42AD" w:rsidRDefault="007F42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Федерация</w:t>
            </w:r>
            <w:proofErr w:type="spellEnd"/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Экологические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проблемы</w:t>
            </w:r>
            <w:proofErr w:type="spellEnd"/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 w:rsidRPr="00625792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"Интернет"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632E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Default="007F42AD">
            <w:pPr>
              <w:spacing w:after="0"/>
              <w:ind w:left="135"/>
            </w:pPr>
          </w:p>
        </w:tc>
      </w:tr>
      <w:tr w:rsidR="007F42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42AD" w:rsidRPr="003632E1" w:rsidRDefault="00B73788">
            <w:pPr>
              <w:spacing w:after="0"/>
              <w:ind w:left="135"/>
              <w:rPr>
                <w:lang w:val="ru-RU"/>
              </w:rPr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 w:rsidRPr="003632E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7F42AD" w:rsidRDefault="00B737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7F42AD" w:rsidRDefault="007F42AD"/>
        </w:tc>
      </w:tr>
    </w:tbl>
    <w:p w:rsidR="007F42AD" w:rsidRDefault="007F42AD">
      <w:pPr>
        <w:sectPr w:rsidR="007F42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42AD" w:rsidRDefault="007F42AD">
      <w:pPr>
        <w:sectPr w:rsidR="007F42AD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7"/>
    <w:p w:rsidR="00B73788" w:rsidRPr="008F6080" w:rsidRDefault="00B73788" w:rsidP="008F6080">
      <w:pPr>
        <w:spacing w:after="0"/>
        <w:ind w:left="120"/>
        <w:rPr>
          <w:lang w:val="ru-RU"/>
        </w:rPr>
      </w:pPr>
    </w:p>
    <w:sectPr w:rsidR="00B73788" w:rsidRPr="008F6080" w:rsidSect="008F6080">
      <w:pgSz w:w="16383" w:h="11906" w:orient="landscape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486F27"/>
    <w:multiLevelType w:val="multilevel"/>
    <w:tmpl w:val="DEA871C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8714B1E"/>
    <w:multiLevelType w:val="multilevel"/>
    <w:tmpl w:val="08DAD77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77E31878"/>
    <w:multiLevelType w:val="multilevel"/>
    <w:tmpl w:val="B89815A4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7F42AD"/>
    <w:rsid w:val="003632E1"/>
    <w:rsid w:val="00625792"/>
    <w:rsid w:val="006E7AEE"/>
    <w:rsid w:val="007F42AD"/>
    <w:rsid w:val="008F6080"/>
    <w:rsid w:val="00B73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BA19E85-3617-4FE2-8220-73C42EFF4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3632E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3632E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6e4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2850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m.edsoo.ru/7f412850" TargetMode="External"/><Relationship Id="rId7" Type="http://schemas.openxmlformats.org/officeDocument/2006/relationships/hyperlink" Target="https://m.edsoo.ru/7f4116e4" TargetMode="Externa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2850" TargetMode="External"/><Relationship Id="rId25" Type="http://schemas.openxmlformats.org/officeDocument/2006/relationships/hyperlink" Target="https://m.edsoo.ru/7f412850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6e4" TargetMode="External"/><Relationship Id="rId20" Type="http://schemas.openxmlformats.org/officeDocument/2006/relationships/hyperlink" Target="https://m.edsoo.ru/7f412850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6e4" TargetMode="External"/><Relationship Id="rId11" Type="http://schemas.openxmlformats.org/officeDocument/2006/relationships/hyperlink" Target="https://m.edsoo.ru/7f4116e4" TargetMode="External"/><Relationship Id="rId24" Type="http://schemas.openxmlformats.org/officeDocument/2006/relationships/hyperlink" Target="https://m.edsoo.ru/7f412850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m.edsoo.ru/7f4116e4" TargetMode="External"/><Relationship Id="rId23" Type="http://schemas.openxmlformats.org/officeDocument/2006/relationships/hyperlink" Target="https://m.edsoo.ru/7f412850" TargetMode="External"/><Relationship Id="rId10" Type="http://schemas.openxmlformats.org/officeDocument/2006/relationships/hyperlink" Target="https://m.edsoo.ru/7f4116e4" TargetMode="External"/><Relationship Id="rId19" Type="http://schemas.openxmlformats.org/officeDocument/2006/relationships/hyperlink" Target="https://m.edsoo.ru/7f41285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4" Type="http://schemas.openxmlformats.org/officeDocument/2006/relationships/hyperlink" Target="https://m.edsoo.ru/7f4116e4" TargetMode="External"/><Relationship Id="rId22" Type="http://schemas.openxmlformats.org/officeDocument/2006/relationships/hyperlink" Target="https://m.edsoo.ru/7f412850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8090</Words>
  <Characters>46116</Characters>
  <Application>Microsoft Office Word</Application>
  <DocSecurity>0</DocSecurity>
  <Lines>384</Lines>
  <Paragraphs>108</Paragraphs>
  <ScaleCrop>false</ScaleCrop>
  <Company/>
  <LinksUpToDate>false</LinksUpToDate>
  <CharactersWithSpaces>54098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school</cp:lastModifiedBy>
  <cp:revision>9</cp:revision>
  <cp:lastPrinted>2025-09-03T08:27:00Z</cp:lastPrinted>
  <dcterms:created xsi:type="dcterms:W3CDTF">2025-08-28T05:58:00Z</dcterms:created>
  <dcterms:modified xsi:type="dcterms:W3CDTF">2025-09-05T10:57:00Z</dcterms:modified>
</cp:coreProperties>
</file>